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2EB" w:rsidRPr="00D5230B" w:rsidRDefault="00D14780">
      <w:pPr>
        <w:rPr>
          <w:bCs/>
          <w:iCs/>
          <w:color w:val="000000"/>
          <w:sz w:val="20"/>
          <w:szCs w:val="20"/>
        </w:rPr>
      </w:pPr>
      <w:r w:rsidRPr="00751F21">
        <w:rPr>
          <w:bCs/>
          <w:iCs/>
          <w:color w:val="000000"/>
          <w:sz w:val="20"/>
          <w:szCs w:val="20"/>
        </w:rPr>
        <w:t>Субвенции бюджетам на осуществление первичного воинского учета на территориях, где отсутствуют военные комиссариаты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Приложение № 10</w:t>
      </w:r>
    </w:p>
    <w:p w:rsidR="00904569" w:rsidRDefault="00904569" w:rsidP="0090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Pr="008C1D7A">
        <w:rPr>
          <w:rFonts w:ascii="Times New Roman" w:hAnsi="Times New Roman" w:cs="Times New Roman"/>
          <w:sz w:val="24"/>
          <w:szCs w:val="24"/>
        </w:rPr>
        <w:t>к Решению Чайковского Совета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>депутатов</w:t>
      </w:r>
      <w:r w:rsidRPr="009045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24.04.2015  № 56-152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11</w:t>
      </w:r>
    </w:p>
    <w:p w:rsidR="00904569" w:rsidRDefault="00904569" w:rsidP="0090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Pr="008C1D7A">
        <w:rPr>
          <w:rFonts w:ascii="Times New Roman" w:hAnsi="Times New Roman" w:cs="Times New Roman"/>
          <w:sz w:val="24"/>
          <w:szCs w:val="24"/>
        </w:rPr>
        <w:t>к Решению Чайковского Совета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>депутатов</w:t>
      </w:r>
      <w:r w:rsidRPr="00904569">
        <w:rPr>
          <w:rFonts w:ascii="Times New Roman" w:hAnsi="Times New Roman" w:cs="Times New Roman"/>
          <w:sz w:val="24"/>
          <w:szCs w:val="24"/>
        </w:rPr>
        <w:t xml:space="preserve"> </w:t>
      </w:r>
      <w:r w:rsidRPr="008C1D7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15.12.</w:t>
      </w:r>
      <w:r w:rsidRPr="008C1D7A">
        <w:rPr>
          <w:rFonts w:ascii="Times New Roman" w:hAnsi="Times New Roman" w:cs="Times New Roman"/>
          <w:sz w:val="24"/>
          <w:szCs w:val="24"/>
        </w:rPr>
        <w:t>2014г  № 52-144</w:t>
      </w:r>
    </w:p>
    <w:p w:rsidR="007E1462" w:rsidRPr="007E1462" w:rsidRDefault="007E1462" w:rsidP="00D53A65">
      <w:pPr>
        <w:pStyle w:val="a3"/>
        <w:ind w:right="424"/>
        <w:rPr>
          <w:sz w:val="24"/>
          <w:szCs w:val="24"/>
        </w:rPr>
      </w:pPr>
    </w:p>
    <w:p w:rsidR="00D23F93" w:rsidRPr="007E1462" w:rsidRDefault="00D23F93" w:rsidP="002B4EA4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Pr="00145243">
        <w:rPr>
          <w:sz w:val="24"/>
          <w:szCs w:val="24"/>
        </w:rPr>
        <w:t>рограмм</w:t>
      </w:r>
      <w:r>
        <w:rPr>
          <w:sz w:val="24"/>
          <w:szCs w:val="24"/>
        </w:rPr>
        <w:t>а</w:t>
      </w:r>
      <w:r w:rsidRPr="00145243">
        <w:rPr>
          <w:sz w:val="24"/>
          <w:szCs w:val="24"/>
        </w:rPr>
        <w:t xml:space="preserve">  муниципальных гарантий на 2015 годи плановый период 2016</w:t>
      </w:r>
      <w:r>
        <w:rPr>
          <w:sz w:val="24"/>
          <w:szCs w:val="24"/>
        </w:rPr>
        <w:t>-</w:t>
      </w:r>
      <w:r w:rsidRPr="00145243">
        <w:rPr>
          <w:sz w:val="24"/>
          <w:szCs w:val="24"/>
        </w:rPr>
        <w:t>2017 год</w:t>
      </w:r>
      <w:r>
        <w:rPr>
          <w:sz w:val="24"/>
          <w:szCs w:val="24"/>
        </w:rPr>
        <w:t>ов</w:t>
      </w:r>
    </w:p>
    <w:p w:rsidR="00D23F93" w:rsidRPr="00D53A65" w:rsidRDefault="007E1462" w:rsidP="00D53A65">
      <w:pPr>
        <w:pStyle w:val="a3"/>
        <w:numPr>
          <w:ilvl w:val="0"/>
          <w:numId w:val="1"/>
        </w:numPr>
        <w:jc w:val="center"/>
        <w:rPr>
          <w:sz w:val="24"/>
          <w:szCs w:val="24"/>
        </w:rPr>
      </w:pPr>
      <w:r w:rsidRPr="007E1462">
        <w:rPr>
          <w:sz w:val="24"/>
          <w:szCs w:val="24"/>
        </w:rPr>
        <w:t>Переч</w:t>
      </w:r>
      <w:r>
        <w:rPr>
          <w:sz w:val="24"/>
          <w:szCs w:val="24"/>
        </w:rPr>
        <w:t xml:space="preserve">ень подлежащих предоставлению </w:t>
      </w:r>
      <w:r w:rsidRPr="007E1462">
        <w:rPr>
          <w:sz w:val="24"/>
          <w:szCs w:val="24"/>
        </w:rPr>
        <w:t>муниципальных гарантий в 2015 - 2017</w:t>
      </w:r>
      <w:r>
        <w:rPr>
          <w:sz w:val="24"/>
          <w:szCs w:val="24"/>
        </w:rPr>
        <w:t xml:space="preserve"> годах</w:t>
      </w:r>
    </w:p>
    <w:tbl>
      <w:tblPr>
        <w:tblW w:w="1524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2043"/>
        <w:gridCol w:w="1197"/>
        <w:gridCol w:w="1213"/>
        <w:gridCol w:w="992"/>
        <w:gridCol w:w="1035"/>
        <w:gridCol w:w="1080"/>
        <w:gridCol w:w="1080"/>
        <w:gridCol w:w="3184"/>
      </w:tblGrid>
      <w:tr w:rsidR="007E1462" w:rsidRPr="007E1462" w:rsidTr="00E145D3">
        <w:trPr>
          <w:trHeight w:val="578"/>
          <w:tblHeader/>
        </w:trPr>
        <w:tc>
          <w:tcPr>
            <w:tcW w:w="720" w:type="dxa"/>
            <w:vMerge w:val="restart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№</w:t>
            </w:r>
          </w:p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00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Направление (цель) гарантирования</w:t>
            </w:r>
          </w:p>
        </w:tc>
        <w:tc>
          <w:tcPr>
            <w:tcW w:w="2043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Категория и  (или) наименование принципала</w:t>
            </w:r>
          </w:p>
        </w:tc>
        <w:tc>
          <w:tcPr>
            <w:tcW w:w="4437" w:type="dxa"/>
            <w:gridSpan w:val="4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Объем гарантий, тыс. рублей</w:t>
            </w:r>
          </w:p>
        </w:tc>
        <w:tc>
          <w:tcPr>
            <w:tcW w:w="1080" w:type="dxa"/>
            <w:vMerge w:val="restart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 xml:space="preserve">Наличие права </w:t>
            </w:r>
            <w:proofErr w:type="spellStart"/>
            <w:proofErr w:type="gramStart"/>
            <w:r w:rsidRPr="007E1462">
              <w:rPr>
                <w:sz w:val="24"/>
                <w:szCs w:val="24"/>
              </w:rPr>
              <w:t>регрес-сного</w:t>
            </w:r>
            <w:proofErr w:type="spellEnd"/>
            <w:proofErr w:type="gramEnd"/>
            <w:r w:rsidRPr="007E1462">
              <w:rPr>
                <w:sz w:val="24"/>
                <w:szCs w:val="24"/>
              </w:rPr>
              <w:t xml:space="preserve"> </w:t>
            </w:r>
            <w:proofErr w:type="spellStart"/>
            <w:r w:rsidRPr="007E1462">
              <w:rPr>
                <w:sz w:val="24"/>
                <w:szCs w:val="24"/>
              </w:rPr>
              <w:t>требова-ния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 xml:space="preserve">Анализ </w:t>
            </w:r>
            <w:proofErr w:type="spellStart"/>
            <w:proofErr w:type="gramStart"/>
            <w:r w:rsidRPr="007E1462">
              <w:rPr>
                <w:sz w:val="24"/>
                <w:szCs w:val="24"/>
              </w:rPr>
              <w:t>финан-сового</w:t>
            </w:r>
            <w:proofErr w:type="spellEnd"/>
            <w:proofErr w:type="gramEnd"/>
            <w:r w:rsidRPr="007E1462">
              <w:rPr>
                <w:sz w:val="24"/>
                <w:szCs w:val="24"/>
              </w:rPr>
              <w:t xml:space="preserve"> состоя-</w:t>
            </w:r>
            <w:proofErr w:type="spellStart"/>
            <w:r w:rsidRPr="007E1462">
              <w:rPr>
                <w:sz w:val="24"/>
                <w:szCs w:val="24"/>
              </w:rPr>
              <w:t>ния</w:t>
            </w:r>
            <w:proofErr w:type="spellEnd"/>
            <w:r w:rsidRPr="007E1462">
              <w:rPr>
                <w:sz w:val="24"/>
                <w:szCs w:val="24"/>
              </w:rPr>
              <w:t xml:space="preserve"> </w:t>
            </w:r>
            <w:proofErr w:type="spellStart"/>
            <w:r w:rsidRPr="007E1462">
              <w:rPr>
                <w:sz w:val="24"/>
                <w:szCs w:val="24"/>
              </w:rPr>
              <w:t>принци</w:t>
            </w:r>
            <w:proofErr w:type="spellEnd"/>
            <w:r w:rsidRPr="007E1462">
              <w:rPr>
                <w:sz w:val="24"/>
                <w:szCs w:val="24"/>
              </w:rPr>
              <w:t>-пала</w:t>
            </w:r>
          </w:p>
        </w:tc>
        <w:tc>
          <w:tcPr>
            <w:tcW w:w="3184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Иные условия предоставления муниципальных гарантий Боготольского района</w:t>
            </w:r>
          </w:p>
        </w:tc>
      </w:tr>
      <w:tr w:rsidR="007E1462" w:rsidRPr="007E1462" w:rsidTr="00E145D3">
        <w:trPr>
          <w:trHeight w:val="577"/>
          <w:tblHeader/>
        </w:trPr>
        <w:tc>
          <w:tcPr>
            <w:tcW w:w="720" w:type="dxa"/>
            <w:vMerge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Общая</w:t>
            </w: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сумма</w:t>
            </w:r>
          </w:p>
        </w:tc>
        <w:tc>
          <w:tcPr>
            <w:tcW w:w="1213" w:type="dxa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2015 год</w:t>
            </w:r>
          </w:p>
        </w:tc>
        <w:tc>
          <w:tcPr>
            <w:tcW w:w="992" w:type="dxa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2016 год</w:t>
            </w:r>
          </w:p>
        </w:tc>
        <w:tc>
          <w:tcPr>
            <w:tcW w:w="1035" w:type="dxa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2017 год</w:t>
            </w:r>
          </w:p>
        </w:tc>
        <w:tc>
          <w:tcPr>
            <w:tcW w:w="1080" w:type="dxa"/>
            <w:vMerge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  <w:vMerge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462" w:rsidRPr="007E1462" w:rsidTr="00E145D3">
        <w:trPr>
          <w:tblHeader/>
        </w:trPr>
        <w:tc>
          <w:tcPr>
            <w:tcW w:w="72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3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84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1462" w:rsidRPr="007E1462" w:rsidTr="00E145D3">
        <w:tc>
          <w:tcPr>
            <w:tcW w:w="72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700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462" w:rsidRPr="007E1462" w:rsidTr="00E145D3">
        <w:tc>
          <w:tcPr>
            <w:tcW w:w="72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700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462" w:rsidRPr="007E1462" w:rsidTr="00E145D3">
        <w:trPr>
          <w:trHeight w:val="307"/>
        </w:trPr>
        <w:tc>
          <w:tcPr>
            <w:tcW w:w="72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gridSpan w:val="2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Общий объем гарантий</w:t>
            </w:r>
          </w:p>
        </w:tc>
        <w:tc>
          <w:tcPr>
            <w:tcW w:w="1197" w:type="dxa"/>
          </w:tcPr>
          <w:p w:rsidR="007E1462" w:rsidRPr="007E1462" w:rsidRDefault="007E1462" w:rsidP="007E1462">
            <w:pPr>
              <w:pStyle w:val="a3"/>
              <w:jc w:val="center"/>
              <w:rPr>
                <w:spacing w:val="-4"/>
                <w:sz w:val="24"/>
                <w:szCs w:val="24"/>
              </w:rPr>
            </w:pPr>
            <w:r w:rsidRPr="007E1462">
              <w:rPr>
                <w:spacing w:val="-4"/>
                <w:sz w:val="24"/>
                <w:szCs w:val="24"/>
              </w:rPr>
              <w:t>0,0</w:t>
            </w:r>
            <w:r w:rsidR="0090373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1213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0,0</w:t>
            </w:r>
            <w:r w:rsidR="0090373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0,0</w:t>
            </w:r>
            <w:r w:rsidR="00903738">
              <w:rPr>
                <w:sz w:val="24"/>
                <w:szCs w:val="24"/>
              </w:rPr>
              <w:t>0</w:t>
            </w:r>
          </w:p>
        </w:tc>
        <w:tc>
          <w:tcPr>
            <w:tcW w:w="1035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0,0</w:t>
            </w:r>
            <w:r w:rsidR="0090373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1462" w:rsidRPr="007E1462" w:rsidRDefault="007E1462" w:rsidP="007E14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23F93" w:rsidRPr="007E1462" w:rsidRDefault="007E1462" w:rsidP="00D53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1462">
        <w:rPr>
          <w:rFonts w:ascii="Times New Roman" w:hAnsi="Times New Roman" w:cs="Times New Roman"/>
          <w:sz w:val="24"/>
          <w:szCs w:val="24"/>
        </w:rPr>
        <w:t>2. Общий объем бюджетных ассигнований, предусмотренных на исполнение муниципальных гарантий по возможным гарантийным случаям, в 2015 - 2017 годах</w:t>
      </w:r>
    </w:p>
    <w:tbl>
      <w:tblPr>
        <w:tblW w:w="154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220"/>
        <w:gridCol w:w="3060"/>
        <w:gridCol w:w="3060"/>
        <w:gridCol w:w="3413"/>
      </w:tblGrid>
      <w:tr w:rsidR="007E1462" w:rsidRPr="007E1462" w:rsidTr="00E145D3">
        <w:trPr>
          <w:trHeight w:val="494"/>
        </w:trPr>
        <w:tc>
          <w:tcPr>
            <w:tcW w:w="720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20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Исполнение муниципальных гарантий Чайковского сельсовета</w:t>
            </w:r>
          </w:p>
        </w:tc>
        <w:tc>
          <w:tcPr>
            <w:tcW w:w="9533" w:type="dxa"/>
            <w:gridSpan w:val="3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 на исполнение гарантий по возможным гарантийным случаям,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7E1462" w:rsidRPr="007E1462" w:rsidTr="007E1462">
        <w:trPr>
          <w:trHeight w:val="108"/>
        </w:trPr>
        <w:tc>
          <w:tcPr>
            <w:tcW w:w="720" w:type="dxa"/>
            <w:vMerge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vMerge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2015 год</w:t>
            </w: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3413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</w:tr>
      <w:tr w:rsidR="007E1462" w:rsidRPr="007E1462" w:rsidTr="00E145D3">
        <w:trPr>
          <w:trHeight w:val="271"/>
        </w:trPr>
        <w:tc>
          <w:tcPr>
            <w:tcW w:w="72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3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1462" w:rsidRPr="007E1462" w:rsidTr="00E145D3">
        <w:tc>
          <w:tcPr>
            <w:tcW w:w="72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0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037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037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13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037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04569" w:rsidRPr="008C1D7A" w:rsidRDefault="00904569" w:rsidP="0090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F5B" w:rsidRDefault="00D5230B" w:rsidP="00D97F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Приложение № 1</w:t>
      </w:r>
      <w:r w:rsidR="00FC18D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</w:t>
      </w:r>
    </w:p>
    <w:p w:rsidR="00904569" w:rsidRDefault="00904569" w:rsidP="0090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Pr="008C1D7A">
        <w:rPr>
          <w:rFonts w:ascii="Times New Roman" w:hAnsi="Times New Roman" w:cs="Times New Roman"/>
          <w:sz w:val="24"/>
          <w:szCs w:val="24"/>
        </w:rPr>
        <w:t>к Решению Чайковского Совета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>депутатов</w:t>
      </w:r>
      <w:r w:rsidRPr="009045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24.04.2015  № 56-152</w:t>
      </w:r>
    </w:p>
    <w:p w:rsidR="00904569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FC18D0">
        <w:rPr>
          <w:rFonts w:ascii="Times New Roman" w:hAnsi="Times New Roman" w:cs="Times New Roman"/>
          <w:sz w:val="24"/>
          <w:szCs w:val="24"/>
        </w:rPr>
        <w:t>2</w:t>
      </w:r>
    </w:p>
    <w:p w:rsidR="00904569" w:rsidRDefault="00904569" w:rsidP="0090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Pr="008C1D7A">
        <w:rPr>
          <w:rFonts w:ascii="Times New Roman" w:hAnsi="Times New Roman" w:cs="Times New Roman"/>
          <w:sz w:val="24"/>
          <w:szCs w:val="24"/>
        </w:rPr>
        <w:t>к Решению Чайковского Совета</w:t>
      </w:r>
    </w:p>
    <w:p w:rsidR="00D97F5B" w:rsidRPr="00D23F93" w:rsidRDefault="00904569" w:rsidP="00904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>депутатов</w:t>
      </w:r>
      <w:r w:rsidRPr="00904569">
        <w:rPr>
          <w:rFonts w:ascii="Times New Roman" w:hAnsi="Times New Roman" w:cs="Times New Roman"/>
          <w:sz w:val="24"/>
          <w:szCs w:val="24"/>
        </w:rPr>
        <w:t xml:space="preserve"> </w:t>
      </w:r>
      <w:r w:rsidRPr="008C1D7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15.12.</w:t>
      </w:r>
      <w:r w:rsidRPr="008C1D7A">
        <w:rPr>
          <w:rFonts w:ascii="Times New Roman" w:hAnsi="Times New Roman" w:cs="Times New Roman"/>
          <w:sz w:val="24"/>
          <w:szCs w:val="24"/>
        </w:rPr>
        <w:t>2014г  № 52-144</w:t>
      </w:r>
    </w:p>
    <w:p w:rsidR="00D97F5B" w:rsidRPr="002B4EA4" w:rsidRDefault="00CC3279" w:rsidP="00D97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3279">
        <w:rPr>
          <w:rFonts w:ascii="Times New Roman" w:hAnsi="Times New Roman" w:cs="Times New Roman"/>
          <w:sz w:val="24"/>
          <w:szCs w:val="24"/>
        </w:rPr>
        <w:t>Передача полномочий администрацией  сельсовета администрации района на 2015 год и плановый период  2016-2017 годов</w:t>
      </w:r>
    </w:p>
    <w:p w:rsidR="00CC3279" w:rsidRPr="00CC3279" w:rsidRDefault="00CC3279" w:rsidP="00CC32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End"/>
      <w:r>
        <w:rPr>
          <w:rFonts w:ascii="Times New Roman" w:hAnsi="Times New Roman" w:cs="Times New Roman"/>
          <w:sz w:val="24"/>
          <w:szCs w:val="24"/>
        </w:rPr>
        <w:t>. рублей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15382" w:type="dxa"/>
        <w:jc w:val="center"/>
        <w:tblInd w:w="2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936"/>
        <w:gridCol w:w="1568"/>
        <w:gridCol w:w="1707"/>
        <w:gridCol w:w="4945"/>
        <w:gridCol w:w="2145"/>
        <w:gridCol w:w="1532"/>
        <w:gridCol w:w="1815"/>
      </w:tblGrid>
      <w:tr w:rsidR="00D97F5B" w:rsidRPr="00D23F93" w:rsidTr="005339F3">
        <w:trPr>
          <w:jc w:val="center"/>
        </w:trPr>
        <w:tc>
          <w:tcPr>
            <w:tcW w:w="734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F5B" w:rsidRPr="003745DC" w:rsidRDefault="00D97F5B" w:rsidP="005339F3">
            <w:pPr>
              <w:spacing w:after="0" w:line="240" w:lineRule="auto"/>
              <w:ind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F5B" w:rsidRPr="003745DC" w:rsidRDefault="00D97F5B" w:rsidP="00533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F5B" w:rsidRPr="003745DC" w:rsidRDefault="00D97F5B" w:rsidP="00533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sz w:val="20"/>
                <w:szCs w:val="20"/>
              </w:rPr>
              <w:t xml:space="preserve">       Год</w:t>
            </w:r>
          </w:p>
        </w:tc>
        <w:tc>
          <w:tcPr>
            <w:tcW w:w="936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F5B" w:rsidRPr="003745DC" w:rsidRDefault="00D97F5B" w:rsidP="00533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F5B" w:rsidRPr="003745DC" w:rsidRDefault="00D97F5B" w:rsidP="00533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8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</w:tc>
        <w:tc>
          <w:tcPr>
            <w:tcW w:w="1707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4945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      </w:r>
            <w:proofErr w:type="gramEnd"/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      </w:r>
            <w:proofErr w:type="gramStart"/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 за</w:t>
            </w:r>
            <w:proofErr w:type="gramEnd"/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использованием земель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      </w:r>
          </w:p>
        </w:tc>
        <w:tc>
          <w:tcPr>
            <w:tcW w:w="2145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малоимущих граждан, проживающих в поселении и нуждающихся в улучшении жилищных условий, жилыми помещениями,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</w:p>
        </w:tc>
        <w:tc>
          <w:tcPr>
            <w:tcW w:w="1532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в</w:t>
            </w:r>
            <w:r w:rsidRPr="003745DC">
              <w:rPr>
                <w:color w:val="000000"/>
                <w:sz w:val="20"/>
                <w:szCs w:val="20"/>
              </w:rPr>
              <w:t xml:space="preserve"> </w:t>
            </w:r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 поселения электро-, тепл</w:t>
            </w:r>
            <w:proofErr w:type="gramStart"/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815" w:type="dxa"/>
            <w:shd w:val="clear" w:color="auto" w:fill="auto"/>
          </w:tcPr>
          <w:p w:rsidR="00D97F5B" w:rsidRPr="003745DC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</w:tr>
      <w:tr w:rsidR="00D97F5B" w:rsidRPr="008C1D7A" w:rsidTr="005339F3">
        <w:trPr>
          <w:jc w:val="center"/>
        </w:trPr>
        <w:tc>
          <w:tcPr>
            <w:tcW w:w="734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36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1568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707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494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214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532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81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</w:tr>
      <w:tr w:rsidR="00D97F5B" w:rsidRPr="008C1D7A" w:rsidTr="005339F3">
        <w:trPr>
          <w:jc w:val="center"/>
        </w:trPr>
        <w:tc>
          <w:tcPr>
            <w:tcW w:w="734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36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1568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707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494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214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532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81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</w:tr>
      <w:tr w:rsidR="00D97F5B" w:rsidRPr="008C1D7A" w:rsidTr="005339F3">
        <w:trPr>
          <w:jc w:val="center"/>
        </w:trPr>
        <w:tc>
          <w:tcPr>
            <w:tcW w:w="734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36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1568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E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707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494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214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532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815" w:type="dxa"/>
            <w:shd w:val="clear" w:color="auto" w:fill="auto"/>
          </w:tcPr>
          <w:p w:rsidR="00D97F5B" w:rsidRPr="008C1D7A" w:rsidRDefault="00D97F5B" w:rsidP="0053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</w:tr>
    </w:tbl>
    <w:p w:rsidR="00D97F5B" w:rsidRPr="008C1D7A" w:rsidRDefault="00D97F5B" w:rsidP="00D97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31558E" w:rsidRDefault="0031558E" w:rsidP="00CE65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5A20" w:rsidRDefault="00D5230B" w:rsidP="00945A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</w:p>
    <w:p w:rsidR="0031558E" w:rsidRPr="00CE6580" w:rsidRDefault="0031558E" w:rsidP="00CC32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1558E" w:rsidRPr="00CE6580" w:rsidSect="004342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1253F"/>
    <w:multiLevelType w:val="hybridMultilevel"/>
    <w:tmpl w:val="4DD40F7C"/>
    <w:lvl w:ilvl="0" w:tplc="C256D5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20F"/>
    <w:rsid w:val="000D4B7C"/>
    <w:rsid w:val="000F0DFB"/>
    <w:rsid w:val="001049F2"/>
    <w:rsid w:val="002409A0"/>
    <w:rsid w:val="00252097"/>
    <w:rsid w:val="002B4EA4"/>
    <w:rsid w:val="002E12EB"/>
    <w:rsid w:val="0031558E"/>
    <w:rsid w:val="003631DE"/>
    <w:rsid w:val="00373A1D"/>
    <w:rsid w:val="003745DC"/>
    <w:rsid w:val="003E3512"/>
    <w:rsid w:val="00417361"/>
    <w:rsid w:val="0043420F"/>
    <w:rsid w:val="004E3D3A"/>
    <w:rsid w:val="00515A5F"/>
    <w:rsid w:val="006224A8"/>
    <w:rsid w:val="00626239"/>
    <w:rsid w:val="00637351"/>
    <w:rsid w:val="00756C04"/>
    <w:rsid w:val="007D1513"/>
    <w:rsid w:val="007E1462"/>
    <w:rsid w:val="008A5812"/>
    <w:rsid w:val="008C1D7A"/>
    <w:rsid w:val="008F0329"/>
    <w:rsid w:val="00903738"/>
    <w:rsid w:val="00904569"/>
    <w:rsid w:val="00945A20"/>
    <w:rsid w:val="009F56F5"/>
    <w:rsid w:val="00A32871"/>
    <w:rsid w:val="00A93A31"/>
    <w:rsid w:val="00AA6EBB"/>
    <w:rsid w:val="00B102BE"/>
    <w:rsid w:val="00B13E63"/>
    <w:rsid w:val="00B31B99"/>
    <w:rsid w:val="00BC336E"/>
    <w:rsid w:val="00BD2867"/>
    <w:rsid w:val="00C02980"/>
    <w:rsid w:val="00C863CF"/>
    <w:rsid w:val="00CA55F9"/>
    <w:rsid w:val="00CC3279"/>
    <w:rsid w:val="00CE6580"/>
    <w:rsid w:val="00D14780"/>
    <w:rsid w:val="00D20A62"/>
    <w:rsid w:val="00D23F93"/>
    <w:rsid w:val="00D5230B"/>
    <w:rsid w:val="00D53A65"/>
    <w:rsid w:val="00D97F5B"/>
    <w:rsid w:val="00E93D7E"/>
    <w:rsid w:val="00EA36A6"/>
    <w:rsid w:val="00EA5F22"/>
    <w:rsid w:val="00ED603A"/>
    <w:rsid w:val="00EE5FC1"/>
    <w:rsid w:val="00F50049"/>
    <w:rsid w:val="00FC18D0"/>
    <w:rsid w:val="00FE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69"/>
  </w:style>
  <w:style w:type="paragraph" w:styleId="2">
    <w:name w:val="heading 2"/>
    <w:basedOn w:val="a"/>
    <w:next w:val="a"/>
    <w:link w:val="20"/>
    <w:qFormat/>
    <w:rsid w:val="007E14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14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E146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E1462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5">
    <w:name w:val="Title"/>
    <w:basedOn w:val="a"/>
    <w:link w:val="a6"/>
    <w:qFormat/>
    <w:rsid w:val="007E14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7E14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3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69"/>
  </w:style>
  <w:style w:type="paragraph" w:styleId="2">
    <w:name w:val="heading 2"/>
    <w:basedOn w:val="a"/>
    <w:next w:val="a"/>
    <w:link w:val="20"/>
    <w:qFormat/>
    <w:rsid w:val="007E14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14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E146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E1462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5">
    <w:name w:val="Title"/>
    <w:basedOn w:val="a"/>
    <w:link w:val="a6"/>
    <w:qFormat/>
    <w:rsid w:val="007E14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7E14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3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5C578-189C-462D-A6E2-844566BE9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2003-01-01T04:27:00Z</cp:lastPrinted>
  <dcterms:created xsi:type="dcterms:W3CDTF">2003-01-01T03:50:00Z</dcterms:created>
  <dcterms:modified xsi:type="dcterms:W3CDTF">2003-01-01T04:27:00Z</dcterms:modified>
</cp:coreProperties>
</file>